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CA2" w:rsidRDefault="008017E7" w:rsidP="00322C0F">
      <w:pPr>
        <w:spacing w:after="0"/>
      </w:pPr>
      <w:r w:rsidRPr="00140DAD">
        <w:rPr>
          <w:noProof/>
          <w:highlight w:val="gree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157480</wp:posOffset>
            </wp:positionV>
            <wp:extent cx="304800" cy="3048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A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00" w:rsidRDefault="00DF179A" w:rsidP="00322C0F">
      <w:pPr>
        <w:pStyle w:val="ListParagraph"/>
        <w:numPr>
          <w:ilvl w:val="0"/>
          <w:numId w:val="4"/>
        </w:numPr>
        <w:spacing w:after="0"/>
      </w:pPr>
      <w:r w:rsidRPr="00140DAD">
        <w:rPr>
          <w:highlight w:val="green"/>
        </w:rPr>
        <w:t>Open your Zoom App</w:t>
      </w:r>
      <w:r w:rsidR="008017E7">
        <w:rPr>
          <w:highlight w:val="green"/>
        </w:rPr>
        <w:t>. C</w:t>
      </w:r>
      <w:r w:rsidRPr="00140DAD">
        <w:rPr>
          <w:highlight w:val="green"/>
        </w:rPr>
        <w:t>lick on “Settings”</w:t>
      </w:r>
      <w:r w:rsidR="00BD4CA2" w:rsidRPr="00140DAD">
        <w:rPr>
          <w:highlight w:val="green"/>
        </w:rPr>
        <w:t>,</w:t>
      </w:r>
      <w:r w:rsidRPr="00140DAD">
        <w:rPr>
          <w:highlight w:val="green"/>
        </w:rPr>
        <w:t xml:space="preserve"> the little icon in the upper right han</w:t>
      </w:r>
      <w:r w:rsidR="008017E7">
        <w:rPr>
          <w:highlight w:val="green"/>
        </w:rPr>
        <w:t xml:space="preserve">d corner that looks like a gear. </w:t>
      </w:r>
      <w:r w:rsidR="008017E7" w:rsidRPr="008017E7">
        <w:rPr>
          <w:highlight w:val="green"/>
        </w:rPr>
        <w:t>The “Settings</w:t>
      </w:r>
      <w:r w:rsidR="00D43736">
        <w:rPr>
          <w:highlight w:val="green"/>
        </w:rPr>
        <w:t>”</w:t>
      </w:r>
      <w:r w:rsidR="008017E7" w:rsidRPr="008017E7">
        <w:rPr>
          <w:highlight w:val="green"/>
        </w:rPr>
        <w:t xml:space="preserve"> page should appear</w:t>
      </w:r>
    </w:p>
    <w:p w:rsidR="00DF179A" w:rsidRDefault="00BD4CA2" w:rsidP="00322C0F">
      <w:pPr>
        <w:spacing w:after="0"/>
      </w:pPr>
      <w:r w:rsidRPr="00DF179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139065</wp:posOffset>
            </wp:positionV>
            <wp:extent cx="3175635" cy="1689100"/>
            <wp:effectExtent l="0" t="0" r="571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79A" w:rsidRDefault="008017E7" w:rsidP="00322C0F">
      <w:pPr>
        <w:spacing w:after="0"/>
      </w:pPr>
      <w:r w:rsidRPr="00DF179A">
        <w:rPr>
          <w:b/>
          <w:noProof/>
        </w:rPr>
        <w:drawing>
          <wp:inline distT="0" distB="0" distL="0" distR="0" wp14:anchorId="6A40B53E" wp14:editId="4F75F1E0">
            <wp:extent cx="3483800" cy="26162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4250" cy="26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79A" w:rsidRPr="00DF179A" w:rsidRDefault="00DF179A" w:rsidP="00322C0F">
      <w:pPr>
        <w:spacing w:after="0"/>
        <w:rPr>
          <w:b/>
        </w:rPr>
      </w:pPr>
    </w:p>
    <w:p w:rsidR="00DF179A" w:rsidRDefault="00DF179A" w:rsidP="00322C0F">
      <w:pPr>
        <w:spacing w:after="0"/>
      </w:pPr>
    </w:p>
    <w:p w:rsidR="00614987" w:rsidRPr="00140DAD" w:rsidRDefault="00614987" w:rsidP="00F30342">
      <w:pPr>
        <w:pStyle w:val="ListParagraph"/>
        <w:numPr>
          <w:ilvl w:val="0"/>
          <w:numId w:val="4"/>
        </w:numPr>
        <w:spacing w:after="0"/>
        <w:rPr>
          <w:highlight w:val="green"/>
        </w:rPr>
      </w:pPr>
      <w:r w:rsidRPr="00140DAD">
        <w:rPr>
          <w:highlight w:val="green"/>
        </w:rPr>
        <w:t>Click on “Audio” from the menu on the left side of the screen</w:t>
      </w:r>
    </w:p>
    <w:p w:rsidR="00614987" w:rsidRDefault="00614987" w:rsidP="00322C0F">
      <w:pPr>
        <w:spacing w:after="0"/>
      </w:pPr>
    </w:p>
    <w:p w:rsidR="00614987" w:rsidRDefault="00614987" w:rsidP="00322C0F">
      <w:pPr>
        <w:spacing w:after="0"/>
      </w:pPr>
      <w:r w:rsidRPr="00614987">
        <w:rPr>
          <w:noProof/>
        </w:rPr>
        <w:drawing>
          <wp:inline distT="0" distB="0" distL="0" distR="0" wp14:anchorId="10DD04AF" wp14:editId="1253AADE">
            <wp:extent cx="5181600" cy="393048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772" cy="395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87" w:rsidRDefault="00614987" w:rsidP="00322C0F">
      <w:pPr>
        <w:spacing w:after="0"/>
      </w:pPr>
    </w:p>
    <w:p w:rsidR="00614987" w:rsidRDefault="00614987" w:rsidP="00322C0F">
      <w:pPr>
        <w:spacing w:after="0"/>
      </w:pPr>
    </w:p>
    <w:p w:rsidR="00DF179A" w:rsidRPr="00140DAD" w:rsidRDefault="00DF179A" w:rsidP="00F30342">
      <w:pPr>
        <w:pStyle w:val="ListParagraph"/>
        <w:numPr>
          <w:ilvl w:val="0"/>
          <w:numId w:val="4"/>
        </w:numPr>
        <w:spacing w:after="0"/>
        <w:rPr>
          <w:highlight w:val="green"/>
        </w:rPr>
      </w:pPr>
      <w:r w:rsidRPr="00140DAD">
        <w:rPr>
          <w:highlight w:val="green"/>
        </w:rPr>
        <w:t>Click the check box in the middle of the page called “Automatically adjust volume” so that it is NOT checked</w:t>
      </w:r>
      <w:r w:rsidR="00140DAD" w:rsidRPr="00140DAD">
        <w:rPr>
          <w:highlight w:val="green"/>
        </w:rPr>
        <w:t xml:space="preserve">. I have found that if you slide the volume to the right </w:t>
      </w:r>
      <w:r w:rsidR="006723EA">
        <w:rPr>
          <w:highlight w:val="green"/>
        </w:rPr>
        <w:t xml:space="preserve">(about 75% or more </w:t>
      </w:r>
      <w:r w:rsidR="008017E7">
        <w:rPr>
          <w:highlight w:val="green"/>
        </w:rPr>
        <w:t>of the way)</w:t>
      </w:r>
      <w:r w:rsidR="001C45A4">
        <w:rPr>
          <w:highlight w:val="green"/>
        </w:rPr>
        <w:t>,</w:t>
      </w:r>
      <w:r w:rsidR="008017E7">
        <w:rPr>
          <w:highlight w:val="green"/>
        </w:rPr>
        <w:t xml:space="preserve"> </w:t>
      </w:r>
      <w:r w:rsidR="00140DAD" w:rsidRPr="00140DAD">
        <w:rPr>
          <w:highlight w:val="green"/>
        </w:rPr>
        <w:t>the sound is better.</w:t>
      </w:r>
    </w:p>
    <w:p w:rsidR="00614987" w:rsidRDefault="00614987" w:rsidP="00322C0F">
      <w:pPr>
        <w:spacing w:after="0"/>
      </w:pPr>
    </w:p>
    <w:p w:rsidR="00614987" w:rsidRDefault="00614987" w:rsidP="00322C0F">
      <w:pPr>
        <w:spacing w:after="0"/>
      </w:pPr>
      <w:r w:rsidRPr="00614987">
        <w:rPr>
          <w:noProof/>
        </w:rPr>
        <w:drawing>
          <wp:inline distT="0" distB="0" distL="0" distR="0" wp14:anchorId="1D421F4A" wp14:editId="08EE3620">
            <wp:extent cx="5499100" cy="1488432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045" cy="150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662" w:rsidRDefault="004E5662" w:rsidP="00322C0F">
      <w:pPr>
        <w:spacing w:after="0"/>
      </w:pPr>
    </w:p>
    <w:p w:rsidR="000C041F" w:rsidRDefault="000C041F" w:rsidP="00322C0F">
      <w:pPr>
        <w:spacing w:after="0"/>
      </w:pPr>
    </w:p>
    <w:p w:rsidR="000C041F" w:rsidRDefault="000C041F" w:rsidP="00322C0F">
      <w:pPr>
        <w:spacing w:after="0"/>
      </w:pPr>
    </w:p>
    <w:p w:rsidR="000C041F" w:rsidRDefault="000C041F" w:rsidP="00322C0F">
      <w:pPr>
        <w:spacing w:after="0"/>
      </w:pPr>
    </w:p>
    <w:p w:rsidR="00463B53" w:rsidRPr="00140DAD" w:rsidRDefault="004E5662" w:rsidP="00F30342">
      <w:pPr>
        <w:pStyle w:val="ListParagraph"/>
        <w:numPr>
          <w:ilvl w:val="0"/>
          <w:numId w:val="4"/>
        </w:numPr>
        <w:spacing w:after="0"/>
        <w:rPr>
          <w:highlight w:val="green"/>
        </w:rPr>
      </w:pPr>
      <w:r w:rsidRPr="00140DAD">
        <w:rPr>
          <w:highlight w:val="green"/>
        </w:rPr>
        <w:t xml:space="preserve">On the same page, click on “Advanced” in the lower right hand corner </w:t>
      </w:r>
      <w:r w:rsidR="00326ECE">
        <w:rPr>
          <w:highlight w:val="green"/>
        </w:rPr>
        <w:t>and you should see the page below. Do</w:t>
      </w:r>
      <w:r w:rsidRPr="00140DAD">
        <w:rPr>
          <w:highlight w:val="green"/>
        </w:rPr>
        <w:t xml:space="preserve"> </w:t>
      </w:r>
      <w:r w:rsidR="00326ECE">
        <w:rPr>
          <w:highlight w:val="green"/>
        </w:rPr>
        <w:t xml:space="preserve">(3) </w:t>
      </w:r>
      <w:r w:rsidRPr="00140DAD">
        <w:rPr>
          <w:highlight w:val="green"/>
        </w:rPr>
        <w:t xml:space="preserve">three things.  Most importantly, check the box near the top of the screen marked “Show in meeting option to ‘Enable Original Sound’ </w:t>
      </w:r>
      <w:r w:rsidR="00AC2C62" w:rsidRPr="00140DAD">
        <w:rPr>
          <w:highlight w:val="green"/>
        </w:rPr>
        <w:t>so that the box turns blue.</w:t>
      </w:r>
      <w:r w:rsidR="00A138B1" w:rsidRPr="00140DAD">
        <w:rPr>
          <w:highlight w:val="green"/>
        </w:rPr>
        <w:t xml:space="preserve"> </w:t>
      </w:r>
    </w:p>
    <w:p w:rsidR="00463B53" w:rsidRDefault="00463B53" w:rsidP="00322C0F">
      <w:pPr>
        <w:spacing w:after="0"/>
      </w:pPr>
    </w:p>
    <w:p w:rsidR="00463B53" w:rsidRDefault="00463B53" w:rsidP="00322C0F">
      <w:pPr>
        <w:spacing w:after="0"/>
      </w:pPr>
      <w:r w:rsidRPr="004E5662">
        <w:rPr>
          <w:noProof/>
        </w:rPr>
        <w:drawing>
          <wp:inline distT="0" distB="0" distL="0" distR="0" wp14:anchorId="0B5F0B2C" wp14:editId="583C5673">
            <wp:extent cx="5346700" cy="4002027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4066" cy="40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BAD" w:rsidRDefault="007B0BAD" w:rsidP="000C041F">
      <w:pPr>
        <w:spacing w:after="0"/>
      </w:pPr>
    </w:p>
    <w:p w:rsidR="000C041F" w:rsidRDefault="000C041F" w:rsidP="000C041F">
      <w:pPr>
        <w:spacing w:after="0"/>
      </w:pPr>
    </w:p>
    <w:p w:rsidR="000C041F" w:rsidRDefault="000C041F" w:rsidP="000C041F">
      <w:pPr>
        <w:spacing w:after="0"/>
      </w:pPr>
    </w:p>
    <w:p w:rsidR="000C041F" w:rsidRDefault="000C041F" w:rsidP="000C041F">
      <w:pPr>
        <w:spacing w:after="0"/>
      </w:pPr>
    </w:p>
    <w:p w:rsidR="000C041F" w:rsidRPr="007B0BAD" w:rsidRDefault="000C041F" w:rsidP="000C041F">
      <w:pPr>
        <w:spacing w:after="0"/>
      </w:pPr>
    </w:p>
    <w:p w:rsidR="00614987" w:rsidRDefault="00A138B1" w:rsidP="00322C0F">
      <w:pPr>
        <w:pStyle w:val="ListParagraph"/>
        <w:numPr>
          <w:ilvl w:val="0"/>
          <w:numId w:val="4"/>
        </w:numPr>
        <w:spacing w:after="0"/>
      </w:pPr>
      <w:r w:rsidRPr="00140DAD">
        <w:rPr>
          <w:highlight w:val="green"/>
        </w:rPr>
        <w:t>Then use the use the down arrow next to: “Suppress Persistent Background Noise” and set it to ‘Disable’</w:t>
      </w:r>
      <w:r w:rsidR="00F30342" w:rsidRPr="00140DAD">
        <w:rPr>
          <w:highlight w:val="green"/>
        </w:rPr>
        <w:t xml:space="preserve">. </w:t>
      </w:r>
      <w:r w:rsidRPr="00140DAD">
        <w:rPr>
          <w:highlight w:val="green"/>
        </w:rPr>
        <w:t>Then, just below that, use the down arrow next to: “Suppress Intermittent Background Noise” to ‘Disable’. The entire screen should look like this</w:t>
      </w:r>
      <w:r>
        <w:t>:</w:t>
      </w:r>
    </w:p>
    <w:p w:rsidR="000C041F" w:rsidRDefault="000C041F" w:rsidP="000C041F">
      <w:pPr>
        <w:spacing w:after="0"/>
      </w:pPr>
      <w:r w:rsidRPr="00A138B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4425950" cy="3328035"/>
            <wp:effectExtent l="0" t="0" r="0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79A" w:rsidRDefault="007B0BAD" w:rsidP="00322C0F">
      <w:pPr>
        <w:spacing w:after="0"/>
      </w:pPr>
      <w:r>
        <w:br w:type="textWrapping" w:clear="all"/>
      </w:r>
    </w:p>
    <w:p w:rsidR="00140DAD" w:rsidRDefault="00140DAD" w:rsidP="007B0BAD">
      <w:pPr>
        <w:spacing w:after="0"/>
      </w:pPr>
    </w:p>
    <w:p w:rsidR="00140DAD" w:rsidRPr="007729DB" w:rsidRDefault="00D73D2F" w:rsidP="007729DB">
      <w:pPr>
        <w:pStyle w:val="ListParagraph"/>
        <w:numPr>
          <w:ilvl w:val="0"/>
          <w:numId w:val="4"/>
        </w:numPr>
        <w:spacing w:after="0"/>
        <w:rPr>
          <w:highlight w:val="green"/>
        </w:rPr>
      </w:pPr>
      <w:r>
        <w:rPr>
          <w:highlight w:val="green"/>
        </w:rPr>
        <w:t xml:space="preserve">Click the “X” </w:t>
      </w:r>
      <w:r w:rsidR="0063437A" w:rsidRPr="00140DAD">
        <w:rPr>
          <w:highlight w:val="green"/>
        </w:rPr>
        <w:t>in the top right hand corner of the screen.</w:t>
      </w:r>
    </w:p>
    <w:p w:rsidR="00DF179A" w:rsidRDefault="0063437A" w:rsidP="00322C0F">
      <w:pPr>
        <w:spacing w:after="0"/>
      </w:pPr>
      <w:r w:rsidRPr="0063437A">
        <w:rPr>
          <w:noProof/>
        </w:rPr>
        <w:drawing>
          <wp:inline distT="0" distB="0" distL="0" distR="0" wp14:anchorId="7D44EB71" wp14:editId="14D1A212">
            <wp:extent cx="4521200" cy="33620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7915" cy="337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7A" w:rsidRDefault="0063437A" w:rsidP="00322C0F">
      <w:pPr>
        <w:spacing w:after="0"/>
      </w:pPr>
    </w:p>
    <w:p w:rsidR="0063437A" w:rsidRDefault="0063437A" w:rsidP="00322C0F">
      <w:pPr>
        <w:spacing w:after="0"/>
      </w:pPr>
      <w:r>
        <w:t>This should return you to your Zoom home screen.</w:t>
      </w:r>
      <w:r w:rsidR="00140DAD">
        <w:t xml:space="preserve"> Invite your students to videoconference with you as you normally would.</w:t>
      </w:r>
    </w:p>
    <w:p w:rsidR="0063437A" w:rsidRDefault="0063437A" w:rsidP="00322C0F">
      <w:pPr>
        <w:spacing w:after="0"/>
      </w:pPr>
    </w:p>
    <w:p w:rsidR="0063437A" w:rsidRDefault="0063437A" w:rsidP="00322C0F">
      <w:pPr>
        <w:spacing w:after="0"/>
      </w:pPr>
      <w:r w:rsidRPr="0063437A">
        <w:rPr>
          <w:noProof/>
        </w:rPr>
        <w:drawing>
          <wp:inline distT="0" distB="0" distL="0" distR="0" wp14:anchorId="0322B158" wp14:editId="4346E0C0">
            <wp:extent cx="4813300" cy="2528766"/>
            <wp:effectExtent l="0" t="0" r="635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7232" cy="254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0F" w:rsidRPr="00505DCD" w:rsidRDefault="00E07388" w:rsidP="00322C0F">
      <w:pPr>
        <w:pStyle w:val="ListParagraph"/>
        <w:numPr>
          <w:ilvl w:val="0"/>
          <w:numId w:val="4"/>
        </w:numPr>
        <w:spacing w:after="0"/>
        <w:rPr>
          <w:highlight w:val="green"/>
        </w:rPr>
      </w:pPr>
      <w:r w:rsidRPr="00505DCD">
        <w:rPr>
          <w:highlight w:val="green"/>
        </w:rPr>
        <w:t xml:space="preserve">When you are in a videoconference, look at the top left hand corner of the screen and make sure it says “Turn </w:t>
      </w:r>
      <w:proofErr w:type="gramStart"/>
      <w:r w:rsidRPr="00505DCD">
        <w:rPr>
          <w:highlight w:val="green"/>
        </w:rPr>
        <w:t>Off</w:t>
      </w:r>
      <w:proofErr w:type="gramEnd"/>
      <w:r w:rsidRPr="00505DCD">
        <w:rPr>
          <w:highlight w:val="green"/>
        </w:rPr>
        <w:t xml:space="preserve"> Original Sound”. If it says “Turn </w:t>
      </w:r>
      <w:proofErr w:type="gramStart"/>
      <w:r w:rsidRPr="00505DCD">
        <w:rPr>
          <w:highlight w:val="green"/>
        </w:rPr>
        <w:t>On</w:t>
      </w:r>
      <w:proofErr w:type="gramEnd"/>
      <w:r w:rsidRPr="00505DCD">
        <w:rPr>
          <w:highlight w:val="green"/>
        </w:rPr>
        <w:t xml:space="preserve"> Original Sound”, click on it so that it changes to “Turn Off Original Sound”. Be sure to look at this in </w:t>
      </w:r>
      <w:r w:rsidRPr="00505DCD">
        <w:rPr>
          <w:b/>
          <w:highlight w:val="green"/>
          <w:u w:val="single"/>
        </w:rPr>
        <w:t>every</w:t>
      </w:r>
      <w:r w:rsidRPr="00505DCD">
        <w:rPr>
          <w:b/>
          <w:highlight w:val="green"/>
        </w:rPr>
        <w:t xml:space="preserve"> </w:t>
      </w:r>
      <w:r w:rsidRPr="00505DCD">
        <w:rPr>
          <w:highlight w:val="green"/>
        </w:rPr>
        <w:t>videoconference.</w:t>
      </w:r>
    </w:p>
    <w:p w:rsidR="00503CAB" w:rsidRDefault="00503CAB" w:rsidP="00503CAB">
      <w:pPr>
        <w:spacing w:after="0"/>
        <w:ind w:left="360"/>
      </w:pPr>
    </w:p>
    <w:p w:rsidR="00A54FF3" w:rsidRDefault="00A54FF3" w:rsidP="00503CAB">
      <w:pPr>
        <w:spacing w:after="0"/>
        <w:ind w:left="360"/>
      </w:pPr>
      <w:r w:rsidRPr="00E07388">
        <w:rPr>
          <w:noProof/>
        </w:rPr>
        <w:drawing>
          <wp:inline distT="0" distB="0" distL="0" distR="0" wp14:anchorId="5271367E" wp14:editId="5C4471E3">
            <wp:extent cx="4483100" cy="2340758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0084" cy="235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F3" w:rsidRDefault="00A54FF3" w:rsidP="00503CAB">
      <w:pPr>
        <w:spacing w:after="0"/>
        <w:ind w:left="360"/>
      </w:pPr>
    </w:p>
    <w:p w:rsidR="00CE2FB8" w:rsidRDefault="00CE2FB8" w:rsidP="00503CAB">
      <w:pPr>
        <w:spacing w:after="0"/>
        <w:ind w:left="360"/>
      </w:pPr>
    </w:p>
    <w:p w:rsidR="00CE2FB8" w:rsidRDefault="00CE2FB8" w:rsidP="00503CAB">
      <w:pPr>
        <w:spacing w:after="0"/>
        <w:ind w:left="360"/>
      </w:pPr>
    </w:p>
    <w:p w:rsidR="00CE2FB8" w:rsidRDefault="00CE2FB8" w:rsidP="00503CAB">
      <w:pPr>
        <w:spacing w:after="0"/>
        <w:ind w:left="360"/>
      </w:pPr>
    </w:p>
    <w:p w:rsidR="00CE2FB8" w:rsidRDefault="00CE2FB8" w:rsidP="00503CAB">
      <w:pPr>
        <w:spacing w:after="0"/>
        <w:ind w:left="360"/>
      </w:pPr>
    </w:p>
    <w:p w:rsidR="00CE2FB8" w:rsidRDefault="00CE2FB8" w:rsidP="00503CAB">
      <w:pPr>
        <w:spacing w:after="0"/>
        <w:ind w:left="360"/>
      </w:pPr>
    </w:p>
    <w:p w:rsidR="00CE2FB8" w:rsidRDefault="00CE2FB8" w:rsidP="00503CAB">
      <w:pPr>
        <w:spacing w:after="0"/>
        <w:ind w:left="360"/>
      </w:pPr>
    </w:p>
    <w:p w:rsidR="00CE2FB8" w:rsidRDefault="00CE2FB8" w:rsidP="00503CAB">
      <w:pPr>
        <w:spacing w:after="0"/>
        <w:ind w:left="360"/>
      </w:pPr>
    </w:p>
    <w:p w:rsidR="00CE2FB8" w:rsidRDefault="00CE2FB8" w:rsidP="00503CAB">
      <w:pPr>
        <w:spacing w:after="0"/>
        <w:ind w:left="360"/>
      </w:pPr>
    </w:p>
    <w:p w:rsidR="00CE2FB8" w:rsidRDefault="00CE2FB8" w:rsidP="00503CAB">
      <w:pPr>
        <w:spacing w:after="0"/>
        <w:ind w:left="360"/>
      </w:pPr>
      <w:bookmarkStart w:id="0" w:name="_GoBack"/>
      <w:bookmarkEnd w:id="0"/>
    </w:p>
    <w:sectPr w:rsidR="00CE2FB8" w:rsidSect="00324997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736" w:rsidRDefault="00D43736" w:rsidP="00D43736">
      <w:pPr>
        <w:spacing w:after="0" w:line="240" w:lineRule="auto"/>
      </w:pPr>
      <w:r>
        <w:separator/>
      </w:r>
    </w:p>
  </w:endnote>
  <w:endnote w:type="continuationSeparator" w:id="0">
    <w:p w:rsidR="00D43736" w:rsidRDefault="00D43736" w:rsidP="00D4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25930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3736" w:rsidRDefault="00D437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3AE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43736" w:rsidRDefault="00D437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736" w:rsidRDefault="00D43736" w:rsidP="00D43736">
      <w:pPr>
        <w:spacing w:after="0" w:line="240" w:lineRule="auto"/>
      </w:pPr>
      <w:r>
        <w:separator/>
      </w:r>
    </w:p>
  </w:footnote>
  <w:footnote w:type="continuationSeparator" w:id="0">
    <w:p w:rsidR="00D43736" w:rsidRDefault="00D43736" w:rsidP="00D43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9DB" w:rsidRPr="00BD4CA2" w:rsidRDefault="007729DB" w:rsidP="007729DB">
    <w:pPr>
      <w:spacing w:after="0"/>
      <w:jc w:val="center"/>
      <w:rPr>
        <w:b/>
        <w:sz w:val="32"/>
      </w:rPr>
    </w:pPr>
    <w:r w:rsidRPr="007729DB">
      <w:rPr>
        <w:b/>
        <w:color w:val="4472C4" w:themeColor="accent5"/>
        <w:sz w:val="32"/>
      </w:rPr>
      <w:t>Zoom audio settings VERY IMPORTANT</w:t>
    </w:r>
  </w:p>
  <w:p w:rsidR="007729DB" w:rsidRDefault="007729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B3223"/>
    <w:multiLevelType w:val="hybridMultilevel"/>
    <w:tmpl w:val="8940D0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86D0F"/>
    <w:multiLevelType w:val="hybridMultilevel"/>
    <w:tmpl w:val="1F1493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452DC"/>
    <w:multiLevelType w:val="hybridMultilevel"/>
    <w:tmpl w:val="1F1493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25B4E"/>
    <w:multiLevelType w:val="hybridMultilevel"/>
    <w:tmpl w:val="CA547F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554940"/>
    <w:multiLevelType w:val="hybridMultilevel"/>
    <w:tmpl w:val="E3864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06DCC"/>
    <w:multiLevelType w:val="hybridMultilevel"/>
    <w:tmpl w:val="1B96C5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B560E"/>
    <w:multiLevelType w:val="hybridMultilevel"/>
    <w:tmpl w:val="63121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756"/>
    <w:rsid w:val="00016B56"/>
    <w:rsid w:val="000379B5"/>
    <w:rsid w:val="000714EC"/>
    <w:rsid w:val="0008040F"/>
    <w:rsid w:val="00091C17"/>
    <w:rsid w:val="00092740"/>
    <w:rsid w:val="000C041F"/>
    <w:rsid w:val="000F194D"/>
    <w:rsid w:val="000F2651"/>
    <w:rsid w:val="001062D0"/>
    <w:rsid w:val="00140DAD"/>
    <w:rsid w:val="00143AEF"/>
    <w:rsid w:val="00185086"/>
    <w:rsid w:val="001A36A3"/>
    <w:rsid w:val="001C45A4"/>
    <w:rsid w:val="001E3A78"/>
    <w:rsid w:val="00230C1F"/>
    <w:rsid w:val="0023166B"/>
    <w:rsid w:val="00271343"/>
    <w:rsid w:val="00273CD3"/>
    <w:rsid w:val="00286E00"/>
    <w:rsid w:val="00295EE3"/>
    <w:rsid w:val="002D6646"/>
    <w:rsid w:val="002D7B34"/>
    <w:rsid w:val="003175D6"/>
    <w:rsid w:val="00322C0F"/>
    <w:rsid w:val="00324997"/>
    <w:rsid w:val="00326ECE"/>
    <w:rsid w:val="0034568A"/>
    <w:rsid w:val="003A165C"/>
    <w:rsid w:val="003C48AE"/>
    <w:rsid w:val="004066F4"/>
    <w:rsid w:val="004527B9"/>
    <w:rsid w:val="00463B53"/>
    <w:rsid w:val="004D1D81"/>
    <w:rsid w:val="004E5662"/>
    <w:rsid w:val="00503CAB"/>
    <w:rsid w:val="00505DCD"/>
    <w:rsid w:val="005173B5"/>
    <w:rsid w:val="00535756"/>
    <w:rsid w:val="0054129C"/>
    <w:rsid w:val="00555FAE"/>
    <w:rsid w:val="00574014"/>
    <w:rsid w:val="00577ED5"/>
    <w:rsid w:val="005859BD"/>
    <w:rsid w:val="005E03C0"/>
    <w:rsid w:val="005F5FBF"/>
    <w:rsid w:val="00614987"/>
    <w:rsid w:val="0063437A"/>
    <w:rsid w:val="006723EA"/>
    <w:rsid w:val="006A6D7D"/>
    <w:rsid w:val="006C5520"/>
    <w:rsid w:val="006C56AA"/>
    <w:rsid w:val="00713258"/>
    <w:rsid w:val="00716F33"/>
    <w:rsid w:val="007729DB"/>
    <w:rsid w:val="007B0BAD"/>
    <w:rsid w:val="007D14D6"/>
    <w:rsid w:val="007F5078"/>
    <w:rsid w:val="008017E7"/>
    <w:rsid w:val="008409E3"/>
    <w:rsid w:val="0088615A"/>
    <w:rsid w:val="008D6A7F"/>
    <w:rsid w:val="00996960"/>
    <w:rsid w:val="009A7D49"/>
    <w:rsid w:val="009D7650"/>
    <w:rsid w:val="009F234E"/>
    <w:rsid w:val="009F4490"/>
    <w:rsid w:val="00A138B1"/>
    <w:rsid w:val="00A4095D"/>
    <w:rsid w:val="00A42531"/>
    <w:rsid w:val="00A54FF3"/>
    <w:rsid w:val="00A616F3"/>
    <w:rsid w:val="00A97850"/>
    <w:rsid w:val="00AA32FD"/>
    <w:rsid w:val="00AC2C62"/>
    <w:rsid w:val="00B45944"/>
    <w:rsid w:val="00BD4CA2"/>
    <w:rsid w:val="00C613B8"/>
    <w:rsid w:val="00CA020C"/>
    <w:rsid w:val="00CC5931"/>
    <w:rsid w:val="00CE2FB8"/>
    <w:rsid w:val="00CF3AC7"/>
    <w:rsid w:val="00D30C8A"/>
    <w:rsid w:val="00D43736"/>
    <w:rsid w:val="00D63F5B"/>
    <w:rsid w:val="00D73D2F"/>
    <w:rsid w:val="00DD15F5"/>
    <w:rsid w:val="00DD39D2"/>
    <w:rsid w:val="00DF179A"/>
    <w:rsid w:val="00E07388"/>
    <w:rsid w:val="00E35EA4"/>
    <w:rsid w:val="00E37238"/>
    <w:rsid w:val="00E5622F"/>
    <w:rsid w:val="00E95714"/>
    <w:rsid w:val="00EE4E03"/>
    <w:rsid w:val="00F30342"/>
    <w:rsid w:val="00F3589B"/>
    <w:rsid w:val="00F648BB"/>
    <w:rsid w:val="00F6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8878F"/>
  <w15:chartTrackingRefBased/>
  <w15:docId w15:val="{F0128480-AAD3-4F77-ABCA-C67FFDF9B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3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37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736"/>
  </w:style>
  <w:style w:type="paragraph" w:styleId="Footer">
    <w:name w:val="footer"/>
    <w:basedOn w:val="Normal"/>
    <w:link w:val="FooterChar"/>
    <w:uiPriority w:val="99"/>
    <w:unhideWhenUsed/>
    <w:rsid w:val="00D437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736"/>
  </w:style>
  <w:style w:type="character" w:styleId="Hyperlink">
    <w:name w:val="Hyperlink"/>
    <w:basedOn w:val="DefaultParagraphFont"/>
    <w:uiPriority w:val="99"/>
    <w:semiHidden/>
    <w:unhideWhenUsed/>
    <w:rsid w:val="00A54FF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09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4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4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George</dc:creator>
  <cp:keywords/>
  <dc:description/>
  <cp:lastModifiedBy>Mark George</cp:lastModifiedBy>
  <cp:revision>97</cp:revision>
  <dcterms:created xsi:type="dcterms:W3CDTF">2020-03-24T13:20:00Z</dcterms:created>
  <dcterms:modified xsi:type="dcterms:W3CDTF">2020-03-25T18:53:00Z</dcterms:modified>
</cp:coreProperties>
</file>